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7E" w:rsidRPr="006D729D" w:rsidRDefault="000C1A7E" w:rsidP="000C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69729002"/>
      <w:bookmarkStart w:id="1" w:name="_Toc57314688"/>
      <w:bookmarkStart w:id="2" w:name="OLE_LINK37"/>
      <w:r w:rsidRPr="006D7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2</w:t>
      </w:r>
    </w:p>
    <w:bookmarkEnd w:id="0"/>
    <w:bookmarkEnd w:id="1"/>
    <w:p w:rsidR="000C1A7E" w:rsidRPr="000C1A7E" w:rsidRDefault="000C1A7E" w:rsidP="000C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конкурсных заявок  на участие в </w:t>
      </w:r>
      <w:r w:rsidR="00125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повторном </w:t>
      </w:r>
      <w:r w:rsidRPr="000C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на поставку канцелярских товаров и расходных материалов для оргтехники</w:t>
      </w:r>
      <w:bookmarkEnd w:id="2"/>
      <w:r w:rsidRPr="000C1A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нужд Постоянного Комит</w:t>
      </w:r>
      <w:r w:rsidR="00882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 Союзного государства на 2014</w:t>
      </w:r>
      <w:r w:rsidRPr="000C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C1A7E" w:rsidRPr="000C1A7E" w:rsidRDefault="000C1A7E" w:rsidP="000C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A7E" w:rsidRPr="000C1A7E" w:rsidRDefault="000C1A7E" w:rsidP="000C1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Москва                                                                                             </w:t>
      </w:r>
      <w:r w:rsidR="00AA3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03 марта</w:t>
      </w:r>
      <w:r w:rsidR="00882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2014</w:t>
      </w: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C1A7E" w:rsidRPr="000C1A7E" w:rsidRDefault="000C1A7E" w:rsidP="000C1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A7E" w:rsidRPr="000C1A7E" w:rsidRDefault="000C1A7E" w:rsidP="000C1A7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OLE_LINK38"/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Заказчик и организатор размещения заказа – 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Комитет Союзного государства, Россия, </w:t>
      </w:r>
      <w:smartTag w:uri="urn:schemas-microsoft-com:office:smarttags" w:element="metricconverter">
        <w:smartTagPr>
          <w:attr w:name="ProductID" w:val="103132, г"/>
        </w:smartTagPr>
        <w:r w:rsidRPr="000C1A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103132, г</w:t>
        </w:r>
      </w:smartTag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Москва, Старая площадь, д. 8/5, подъезд № 3 тел./факс (495) 606-47-70, e-</w:t>
      </w:r>
      <w:proofErr w:type="spellStart"/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1A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postkom</w:t>
      </w:r>
      <w:proofErr w:type="spellEnd"/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@i</w:t>
      </w:r>
      <w:proofErr w:type="spellStart"/>
      <w:r w:rsidRPr="000C1A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nbox</w:t>
      </w:r>
      <w:proofErr w:type="spellEnd"/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A7E" w:rsidRPr="000C1A7E" w:rsidRDefault="000C1A7E" w:rsidP="000C1A7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Место,  дата проведения процедуры рассмотрения конкурсных заявок на участие в </w:t>
      </w:r>
      <w:r w:rsidR="00877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повторном </w:t>
      </w: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конкурсе.</w:t>
      </w:r>
    </w:p>
    <w:p w:rsidR="000C1A7E" w:rsidRPr="000C1A7E" w:rsidRDefault="000C1A7E" w:rsidP="00877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конкурс</w:t>
      </w:r>
      <w:r w:rsidR="00877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заявок</w:t>
      </w:r>
      <w:r w:rsidRPr="000C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осуществлялось по адресу</w:t>
      </w:r>
      <w:r w:rsidR="00877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0C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Россия, 103132,  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Старая площадь, </w:t>
      </w:r>
      <w:r w:rsid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д. 8/5,  03</w:t>
      </w:r>
      <w:r w:rsidR="00882E3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2E3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15</w:t>
      </w:r>
      <w:r w:rsidRPr="000C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00 минут. </w:t>
      </w:r>
    </w:p>
    <w:p w:rsidR="000C1A7E" w:rsidRPr="00882E31" w:rsidRDefault="000C1A7E" w:rsidP="000C1A7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882E31" w:rsidRPr="00882E31">
        <w:rPr>
          <w:rFonts w:ascii="Times New Roman" w:hAnsi="Times New Roman" w:cs="Times New Roman"/>
          <w:sz w:val="24"/>
          <w:szCs w:val="24"/>
        </w:rPr>
        <w:t xml:space="preserve">Приказом Постоянного Комитета Союзного государства  № 62  от 30.10. 2013 г.      </w:t>
      </w:r>
    </w:p>
    <w:p w:rsidR="000C1A7E" w:rsidRPr="000C1A7E" w:rsidRDefault="000C1A7E" w:rsidP="000C1A7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A7E" w:rsidRPr="000C1A7E" w:rsidRDefault="000C1A7E" w:rsidP="000C1A7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проводится в присутствии 6</w:t>
      </w:r>
      <w:r w:rsidR="002E5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комиссии:</w:t>
      </w:r>
    </w:p>
    <w:tbl>
      <w:tblPr>
        <w:tblW w:w="0" w:type="auto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5"/>
        <w:gridCol w:w="6932"/>
      </w:tblGrid>
      <w:tr w:rsidR="00882E31" w:rsidRPr="00882E31" w:rsidTr="00373002">
        <w:trPr>
          <w:trHeight w:val="360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882E31" w:rsidRPr="00882E31" w:rsidTr="00373002">
        <w:trPr>
          <w:trHeight w:val="360"/>
          <w:jc w:val="center"/>
        </w:trPr>
        <w:tc>
          <w:tcPr>
            <w:tcW w:w="2700" w:type="dxa"/>
            <w:gridSpan w:val="2"/>
            <w:shd w:val="clear" w:color="auto" w:fill="auto"/>
          </w:tcPr>
          <w:p w:rsidR="00882E31" w:rsidRPr="00882E31" w:rsidRDefault="00882E31" w:rsidP="00882E31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Колосовский</w:t>
            </w:r>
            <w:proofErr w:type="spellEnd"/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6932" w:type="dxa"/>
            <w:shd w:val="clear" w:color="auto" w:fill="auto"/>
          </w:tcPr>
          <w:p w:rsidR="00882E31" w:rsidRPr="00882E31" w:rsidRDefault="00065C92" w:rsidP="00882E31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2E31"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2E31"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 Государственного  секретаря Союзного государства.</w:t>
            </w:r>
          </w:p>
        </w:tc>
      </w:tr>
      <w:tr w:rsidR="00882E31" w:rsidRPr="00882E31" w:rsidTr="00373002">
        <w:trPr>
          <w:trHeight w:val="360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– </w:t>
            </w:r>
          </w:p>
        </w:tc>
      </w:tr>
      <w:tr w:rsidR="00882E31" w:rsidRPr="00882E31" w:rsidTr="00373002">
        <w:trPr>
          <w:trHeight w:val="300"/>
          <w:jc w:val="center"/>
        </w:trPr>
        <w:tc>
          <w:tcPr>
            <w:tcW w:w="2675" w:type="dxa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Борис Александрович (секретарь)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советник Департамента правового обеспечения Постоянного Комитета Союзного государства.  </w:t>
            </w:r>
          </w:p>
        </w:tc>
      </w:tr>
      <w:tr w:rsidR="00882E31" w:rsidRPr="00882E31" w:rsidTr="00373002">
        <w:trPr>
          <w:trHeight w:val="637"/>
          <w:jc w:val="center"/>
        </w:trPr>
        <w:tc>
          <w:tcPr>
            <w:tcW w:w="2675" w:type="dxa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</w:t>
            </w:r>
          </w:p>
          <w:p w:rsidR="00882E31" w:rsidRPr="00882E31" w:rsidRDefault="00882E31" w:rsidP="0088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ind w:left="346" w:hanging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главный бухгалтер Аппарата Государственного Секретаря Союзного государства.</w:t>
            </w:r>
          </w:p>
        </w:tc>
      </w:tr>
      <w:tr w:rsidR="00882E31" w:rsidRPr="00882E31" w:rsidTr="00373002">
        <w:trPr>
          <w:jc w:val="center"/>
        </w:trPr>
        <w:tc>
          <w:tcPr>
            <w:tcW w:w="2675" w:type="dxa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Скорлупкин</w:t>
            </w:r>
            <w:proofErr w:type="spellEnd"/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Георгиевич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ind w:left="322" w:hanging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начальник Отдела МТО Аппарата Государственного  секретаря Союзного государства. </w:t>
            </w:r>
          </w:p>
        </w:tc>
      </w:tr>
      <w:tr w:rsidR="00882E31" w:rsidRPr="00882E31" w:rsidTr="00373002">
        <w:trPr>
          <w:jc w:val="center"/>
        </w:trPr>
        <w:tc>
          <w:tcPr>
            <w:tcW w:w="2675" w:type="dxa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Леонид Николаевич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ind w:left="322" w:hanging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советник Организационно - аналитического департамента</w:t>
            </w:r>
          </w:p>
        </w:tc>
      </w:tr>
      <w:tr w:rsidR="00882E31" w:rsidRPr="00882E31" w:rsidTr="00373002">
        <w:trPr>
          <w:jc w:val="center"/>
        </w:trPr>
        <w:tc>
          <w:tcPr>
            <w:tcW w:w="2675" w:type="dxa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Евгений Геннадьевич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882E31" w:rsidRPr="00882E31" w:rsidRDefault="00882E31" w:rsidP="00882E31">
            <w:pPr>
              <w:spacing w:after="0" w:line="240" w:lineRule="auto"/>
              <w:ind w:left="322" w:hanging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советник Отдела МТО Аппарата Государственного  секретаря Союзного государства.</w:t>
            </w:r>
          </w:p>
        </w:tc>
      </w:tr>
    </w:tbl>
    <w:p w:rsidR="006D729D" w:rsidRDefault="006D729D" w:rsidP="000C1A7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A7E" w:rsidRPr="000C1A7E" w:rsidRDefault="000C1A7E" w:rsidP="000C1A7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</w:p>
    <w:p w:rsidR="000C1A7E" w:rsidRPr="000C1A7E" w:rsidRDefault="000C1A7E" w:rsidP="000C1A7E">
      <w:pPr>
        <w:tabs>
          <w:tab w:val="num" w:pos="0"/>
        </w:tabs>
        <w:spacing w:after="0" w:line="240" w:lineRule="auto"/>
        <w:ind w:firstLine="74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A7E" w:rsidRPr="000C1A7E" w:rsidRDefault="000C1A7E" w:rsidP="000C1A7E">
      <w:pPr>
        <w:tabs>
          <w:tab w:val="num" w:pos="0"/>
        </w:tabs>
        <w:spacing w:after="0" w:line="240" w:lineRule="auto"/>
        <w:ind w:firstLine="74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 рассмотрения заявок  на участие в конкурсе были рассмотрены заявки следующих участников размещения заказа:</w:t>
      </w:r>
    </w:p>
    <w:p w:rsidR="000C1A7E" w:rsidRPr="000C1A7E" w:rsidRDefault="000C1A7E" w:rsidP="000C1A7E">
      <w:pPr>
        <w:tabs>
          <w:tab w:val="num" w:pos="0"/>
        </w:tabs>
        <w:spacing w:after="0" w:line="240" w:lineRule="auto"/>
        <w:ind w:firstLine="74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3"/>
        <w:gridCol w:w="3504"/>
      </w:tblGrid>
      <w:tr w:rsidR="000C1A7E" w:rsidRPr="000C1A7E" w:rsidTr="00E456D8">
        <w:trPr>
          <w:trHeight w:val="1701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7E" w:rsidRPr="000C1A7E" w:rsidRDefault="000C1A7E" w:rsidP="000C1A7E">
            <w:pPr>
              <w:tabs>
                <w:tab w:val="left" w:pos="851"/>
              </w:tabs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п№</w:t>
            </w:r>
          </w:p>
          <w:p w:rsidR="000C1A7E" w:rsidRPr="000C1A7E" w:rsidRDefault="000C1A7E" w:rsidP="000C1A7E">
            <w:pPr>
              <w:tabs>
                <w:tab w:val="left" w:pos="851"/>
              </w:tabs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7E" w:rsidRPr="000C1A7E" w:rsidRDefault="000C1A7E" w:rsidP="000C1A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7E" w:rsidRPr="000C1A7E" w:rsidRDefault="000C1A7E" w:rsidP="000C1A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A7E" w:rsidRPr="000C1A7E" w:rsidRDefault="000C1A7E" w:rsidP="000C1A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участника размещения заказа </w:t>
            </w:r>
            <w:r w:rsidRPr="000C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7E" w:rsidRPr="000C1A7E" w:rsidRDefault="000C1A7E" w:rsidP="000C1A7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</w:tr>
      <w:tr w:rsidR="000C1A7E" w:rsidRPr="000C1A7E" w:rsidTr="00E456D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7E" w:rsidRPr="000C1A7E" w:rsidRDefault="000C1A7E" w:rsidP="000C1A7E">
            <w:pPr>
              <w:tabs>
                <w:tab w:val="left" w:pos="851"/>
              </w:tabs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7E" w:rsidRPr="00AA329F" w:rsidRDefault="00AA329F" w:rsidP="000C1A7E">
            <w:pPr>
              <w:tabs>
                <w:tab w:val="left" w:pos="851"/>
              </w:tabs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7E" w:rsidRPr="00AA329F" w:rsidRDefault="00AA329F" w:rsidP="000C1A7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    ответственностью</w:t>
            </w:r>
          </w:p>
        </w:tc>
      </w:tr>
      <w:tr w:rsidR="00882E31" w:rsidRPr="000C1A7E" w:rsidTr="00E456D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E31" w:rsidRPr="000C1A7E" w:rsidRDefault="00882E31" w:rsidP="000C1A7E">
            <w:pPr>
              <w:tabs>
                <w:tab w:val="left" w:pos="851"/>
              </w:tabs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E31" w:rsidRDefault="00AA329F" w:rsidP="000C1A7E">
            <w:pPr>
              <w:tabs>
                <w:tab w:val="left" w:pos="851"/>
              </w:tabs>
              <w:spacing w:after="0" w:line="240" w:lineRule="auto"/>
              <w:ind w:firstLine="7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«ТЦ КОМУС»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E31" w:rsidRPr="000C1A7E" w:rsidRDefault="00AA329F" w:rsidP="000C1A7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    ответственностью</w:t>
            </w:r>
          </w:p>
        </w:tc>
      </w:tr>
    </w:tbl>
    <w:p w:rsidR="000C1A7E" w:rsidRPr="000C1A7E" w:rsidRDefault="000C1A7E" w:rsidP="000C1A7E">
      <w:pPr>
        <w:spacing w:after="0" w:line="240" w:lineRule="auto"/>
        <w:ind w:firstLine="72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A20" w:rsidRDefault="000C1A7E" w:rsidP="00877A20">
      <w:pPr>
        <w:spacing w:after="0" w:line="240" w:lineRule="auto"/>
        <w:ind w:firstLine="72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конкурсе в соответствии с требованиями и условиями, установленными в конкурсной документации, и приняла единогласное решение:   </w:t>
      </w:r>
    </w:p>
    <w:p w:rsidR="00DB28D8" w:rsidRPr="006D729D" w:rsidRDefault="00877A20" w:rsidP="001707A0">
      <w:pPr>
        <w:spacing w:after="0" w:line="240" w:lineRule="auto"/>
        <w:ind w:firstLine="72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="000C1A7E" w:rsidRPr="00DB2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28D8" w:rsidRPr="00DB28D8">
        <w:rPr>
          <w:rFonts w:ascii="Times New Roman" w:hAnsi="Times New Roman" w:cs="Times New Roman"/>
          <w:bCs/>
        </w:rPr>
        <w:t xml:space="preserve">Отклонить заявку на участие в конкурсе ООО </w:t>
      </w:r>
      <w:r w:rsidR="00DB28D8">
        <w:rPr>
          <w:rFonts w:ascii="Times New Roman" w:hAnsi="Times New Roman" w:cs="Times New Roman"/>
          <w:bCs/>
        </w:rPr>
        <w:t>«</w:t>
      </w:r>
      <w:proofErr w:type="spellStart"/>
      <w:r w:rsidR="00DB28D8">
        <w:rPr>
          <w:rFonts w:ascii="Times New Roman" w:hAnsi="Times New Roman" w:cs="Times New Roman"/>
          <w:bCs/>
        </w:rPr>
        <w:t>СмартОфис</w:t>
      </w:r>
      <w:proofErr w:type="spellEnd"/>
      <w:r w:rsidR="00DB28D8" w:rsidRPr="00DB28D8">
        <w:rPr>
          <w:rFonts w:ascii="Times New Roman" w:hAnsi="Times New Roman" w:cs="Times New Roman"/>
          <w:bCs/>
        </w:rPr>
        <w:t>» по следующим основаниям:</w:t>
      </w:r>
    </w:p>
    <w:p w:rsidR="00A02FBD" w:rsidRDefault="004A53D1" w:rsidP="004A5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2FBD" w:rsidRPr="00A0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8D8" w:rsidRPr="00A0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02FBD" w:rsidRPr="00A0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цена, предложенная участником </w:t>
      </w:r>
      <w:r w:rsidR="00A02FBD" w:rsidRPr="00877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заказа</w:t>
      </w:r>
      <w:r w:rsidR="00A0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</w:t>
      </w:r>
      <w:r w:rsidR="00367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и лоту № 2, превышает начальную (максимальную) цену контракта, указанную в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звещении о проведении открытого </w:t>
      </w:r>
      <w:r w:rsidR="00A0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</w:t>
      </w:r>
      <w:r w:rsidR="00654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рса и в конкурсной документации.</w:t>
      </w:r>
    </w:p>
    <w:p w:rsidR="00A02FBD" w:rsidRDefault="004A53D1" w:rsidP="00DB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4B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02FBD" w:rsidRPr="00A0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документы, определенные требованиями конкурсной документации к содержанию конкурсной заявки (заявка на участие в конкурсе, анкета участника, бухгалтерский баланс и отчет о финансовых результатах, справка из ИФНС и т.д.).</w:t>
      </w:r>
    </w:p>
    <w:p w:rsidR="00654B82" w:rsidRPr="00A02FBD" w:rsidRDefault="004A53D1" w:rsidP="00DB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3.оформление конкурсной заявки участника</w:t>
      </w:r>
      <w:r w:rsidR="00654B82" w:rsidRPr="00A0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82" w:rsidRPr="00877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заказа</w:t>
      </w:r>
      <w:r w:rsidR="00654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требованиям, указанным в конкурсной документации (пакет заявки не сшит в единую книгу, на обороте последней страницы отсутствует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подпись </w:t>
      </w:r>
      <w:r w:rsidR="00654B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лица).</w:t>
      </w:r>
    </w:p>
    <w:p w:rsidR="001707A0" w:rsidRDefault="001707A0" w:rsidP="001707A0">
      <w:pPr>
        <w:spacing w:after="0" w:line="240" w:lineRule="auto"/>
        <w:ind w:firstLine="72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заявку</w:t>
      </w:r>
      <w:r w:rsidRPr="0087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«ТЦ КОМУС» соответствующей требованиям, указанным в Извещении о проведении открытого кон</w:t>
      </w:r>
      <w:r w:rsidR="00150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курса и конкурсной документации</w:t>
      </w:r>
      <w:bookmarkStart w:id="4" w:name="_GoBack"/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A53D1" w:rsidRDefault="001707A0" w:rsidP="004A53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A329F" w:rsidRPr="00367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</w:t>
      </w:r>
      <w:r w:rsidR="00877A20" w:rsidRP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1A7E" w:rsidRP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открытый конкурс по размещению заказа на поставку канцелярских товаров и расходных материалов для оргтехники для нужд Постоянного Комит</w:t>
      </w:r>
      <w:r w:rsidR="00882E31" w:rsidRP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Союзного государства на 2014</w:t>
      </w:r>
      <w:r w:rsidR="00661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C1A7E" w:rsidRP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1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лоту № 1 и лоту № 2, </w:t>
      </w:r>
      <w:r w:rsidR="000C1A7E" w:rsidRP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несостоявшимся</w:t>
      </w:r>
      <w:r w:rsidR="00661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C1A7E" w:rsidRP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4F02" w:rsidRPr="004A53D1" w:rsidRDefault="004A53D1" w:rsidP="004A53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329F" w:rsidRPr="003675FA">
        <w:rPr>
          <w:rFonts w:ascii="Times New Roman" w:hAnsi="Times New Roman" w:cs="Times New Roman"/>
          <w:b/>
          <w:sz w:val="24"/>
          <w:szCs w:val="24"/>
        </w:rPr>
        <w:t>5.4</w:t>
      </w:r>
      <w:r w:rsidR="00754F02" w:rsidRPr="00754F02">
        <w:rPr>
          <w:rFonts w:ascii="Times New Roman" w:hAnsi="Times New Roman" w:cs="Times New Roman"/>
          <w:sz w:val="24"/>
          <w:szCs w:val="24"/>
        </w:rPr>
        <w:t xml:space="preserve">. </w:t>
      </w:r>
      <w:r w:rsidR="00754F02" w:rsidRPr="00AA329F">
        <w:rPr>
          <w:rFonts w:ascii="Times New Roman" w:hAnsi="Times New Roman" w:cs="Times New Roman"/>
          <w:sz w:val="24"/>
          <w:szCs w:val="24"/>
        </w:rPr>
        <w:t xml:space="preserve">В установленный срок, заключить контракт </w:t>
      </w:r>
      <w:r w:rsidR="00754F02" w:rsidRPr="00AA329F">
        <w:rPr>
          <w:rFonts w:ascii="Times New Roman" w:hAnsi="Times New Roman" w:cs="Times New Roman"/>
          <w:bCs/>
          <w:sz w:val="24"/>
          <w:szCs w:val="24"/>
        </w:rPr>
        <w:t xml:space="preserve">  на поставку канцелярских товаров и расходных материалов для оргтехники для нужд Постоянного Комит</w:t>
      </w:r>
      <w:r w:rsidR="00882E31" w:rsidRPr="00AA329F">
        <w:rPr>
          <w:rFonts w:ascii="Times New Roman" w:hAnsi="Times New Roman" w:cs="Times New Roman"/>
          <w:bCs/>
          <w:sz w:val="24"/>
          <w:szCs w:val="24"/>
        </w:rPr>
        <w:t>ета Союзного государства на 2014</w:t>
      </w:r>
      <w:r w:rsidR="006D729D">
        <w:rPr>
          <w:rFonts w:ascii="Times New Roman" w:hAnsi="Times New Roman" w:cs="Times New Roman"/>
          <w:bCs/>
          <w:sz w:val="24"/>
          <w:szCs w:val="24"/>
        </w:rPr>
        <w:t xml:space="preserve"> год, с ООО «ТЦ КОМУС» по цене</w:t>
      </w:r>
      <w:r w:rsidR="00754F02" w:rsidRPr="00AA329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F02" w:rsidRPr="00AA329F">
        <w:rPr>
          <w:rFonts w:ascii="Times New Roman" w:hAnsi="Times New Roman" w:cs="Times New Roman"/>
          <w:bCs/>
          <w:sz w:val="24"/>
          <w:szCs w:val="24"/>
        </w:rPr>
        <w:t xml:space="preserve"> Лот № 1 – </w:t>
      </w:r>
      <w:r w:rsidRPr="004A53D1">
        <w:rPr>
          <w:rFonts w:ascii="Times New Roman" w:hAnsi="Times New Roman" w:cs="Times New Roman"/>
          <w:bCs/>
          <w:sz w:val="24"/>
          <w:szCs w:val="24"/>
        </w:rPr>
        <w:t>704 477,47 (семьсот четыре</w:t>
      </w:r>
      <w:r w:rsidR="00754F02" w:rsidRPr="004A53D1">
        <w:rPr>
          <w:rFonts w:ascii="Times New Roman" w:hAnsi="Times New Roman" w:cs="Times New Roman"/>
          <w:bCs/>
          <w:sz w:val="24"/>
          <w:szCs w:val="24"/>
        </w:rPr>
        <w:t xml:space="preserve"> тысячи</w:t>
      </w:r>
      <w:r w:rsidRPr="004A53D1">
        <w:rPr>
          <w:rFonts w:ascii="Times New Roman" w:hAnsi="Times New Roman" w:cs="Times New Roman"/>
          <w:bCs/>
          <w:sz w:val="24"/>
          <w:szCs w:val="24"/>
        </w:rPr>
        <w:t xml:space="preserve"> четыреста семьдесят семь рублей 47</w:t>
      </w:r>
      <w:r w:rsidR="00754F02" w:rsidRPr="004A53D1">
        <w:rPr>
          <w:rFonts w:ascii="Times New Roman" w:hAnsi="Times New Roman" w:cs="Times New Roman"/>
          <w:bCs/>
          <w:sz w:val="24"/>
          <w:szCs w:val="24"/>
        </w:rPr>
        <w:t xml:space="preserve"> коп);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F02" w:rsidRPr="004A53D1">
        <w:rPr>
          <w:rFonts w:ascii="Times New Roman" w:hAnsi="Times New Roman" w:cs="Times New Roman"/>
          <w:bCs/>
          <w:sz w:val="24"/>
          <w:szCs w:val="24"/>
        </w:rPr>
        <w:t xml:space="preserve">Лот  № 2 </w:t>
      </w:r>
      <w:r w:rsidRPr="004A53D1">
        <w:rPr>
          <w:rFonts w:ascii="Times New Roman" w:hAnsi="Times New Roman" w:cs="Times New Roman"/>
          <w:bCs/>
          <w:sz w:val="24"/>
          <w:szCs w:val="24"/>
        </w:rPr>
        <w:t>– 974 658,12 (девятьсот семьдесят четыре тысячи шестьсот пятьдесят восемь</w:t>
      </w:r>
      <w:r w:rsidR="00754F02" w:rsidRPr="004A5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3D1">
        <w:rPr>
          <w:rFonts w:ascii="Times New Roman" w:hAnsi="Times New Roman" w:cs="Times New Roman"/>
          <w:bCs/>
          <w:sz w:val="24"/>
          <w:szCs w:val="24"/>
        </w:rPr>
        <w:t xml:space="preserve"> рублей 12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коп), </w:t>
      </w:r>
      <w:r w:rsidRPr="00AA329F">
        <w:rPr>
          <w:rFonts w:ascii="Times New Roman" w:hAnsi="Times New Roman" w:cs="Times New Roman"/>
          <w:bCs/>
          <w:sz w:val="24"/>
          <w:szCs w:val="24"/>
        </w:rPr>
        <w:t>на условиях, предложенных ООО «ТЦ КОМУС»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41902" w:rsidRDefault="000C1A7E" w:rsidP="003675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        </w:t>
      </w:r>
    </w:p>
    <w:p w:rsidR="000C1A7E" w:rsidRPr="003675FA" w:rsidRDefault="000C1A7E" w:rsidP="003675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="00E41902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        </w:t>
      </w:r>
      <w:r w:rsidRPr="000C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Заседание комиссии оконч</w:t>
      </w:r>
      <w:r w:rsid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ено 03.03.2014 года в 15 </w:t>
      </w:r>
      <w:r w:rsidR="006D7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 35</w:t>
      </w:r>
      <w:r w:rsid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по </w:t>
      </w:r>
      <w:proofErr w:type="spellStart"/>
      <w:r w:rsidR="00AA3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67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proofErr w:type="spellEnd"/>
      <w:r w:rsidR="00367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C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времени.</w:t>
      </w:r>
      <w:bookmarkStart w:id="5" w:name="OLE_LINK31"/>
      <w:bookmarkEnd w:id="3"/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41902" w:rsidRDefault="003675FA" w:rsidP="000C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C1A7E" w:rsidRPr="00AA329F" w:rsidRDefault="00E41902" w:rsidP="000C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6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A7E" w:rsidRP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</w:t>
      </w:r>
      <w:r w:rsidR="0036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будет размещен</w:t>
      </w:r>
      <w:r w:rsid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сайтах</w:t>
      </w:r>
      <w:r w:rsidR="000C1A7E" w:rsidRP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Заказчика: </w:t>
      </w:r>
      <w:r w:rsidR="000C1A7E" w:rsidRPr="00AA3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0C1A7E" w:rsidRP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C1A7E" w:rsidRPr="00AA3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soyuz</w:t>
      </w:r>
      <w:proofErr w:type="spellEnd"/>
      <w:r w:rsidR="000C1A7E" w:rsidRP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1A7E" w:rsidRPr="00AA3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E31" w:rsidRP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A329F" w:rsidRPr="00AA3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AA329F" w:rsidRP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A329F" w:rsidRPr="00AA3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postkomsg</w:t>
      </w:r>
      <w:proofErr w:type="spellEnd"/>
      <w:r w:rsidR="00AA329F" w:rsidRPr="00AA3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329F" w:rsidRPr="00AA3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3675FA" w:rsidRDefault="000C1A7E" w:rsidP="000C1A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0C1A7E" w:rsidRPr="000C1A7E" w:rsidRDefault="000C1A7E" w:rsidP="000C1A7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подписан всеми присутствующими на заседании членами комиссии</w:t>
      </w:r>
    </w:p>
    <w:bookmarkEnd w:id="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4"/>
        <w:gridCol w:w="4457"/>
        <w:gridCol w:w="2551"/>
      </w:tblGrid>
      <w:tr w:rsidR="009F5EA2" w:rsidRPr="009F5EA2" w:rsidTr="004A53D1">
        <w:trPr>
          <w:trHeight w:val="435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6D729D" w:rsidRDefault="006D729D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ind w:left="12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EA2" w:rsidRPr="009F5EA2" w:rsidTr="004A53D1">
        <w:trPr>
          <w:trHeight w:val="359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_____________________</w:t>
            </w: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Колосовский</w:t>
            </w:r>
            <w:proofErr w:type="spellEnd"/>
          </w:p>
        </w:tc>
      </w:tr>
      <w:tr w:rsidR="009F5EA2" w:rsidRPr="009F5EA2" w:rsidTr="004A53D1">
        <w:trPr>
          <w:trHeight w:val="435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EA2" w:rsidRPr="009F5EA2" w:rsidTr="004A53D1">
        <w:trPr>
          <w:trHeight w:val="435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_____________________</w:t>
            </w: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Потапова</w:t>
            </w:r>
            <w:r w:rsidR="0036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5EA2" w:rsidRPr="009F5EA2" w:rsidTr="004A53D1">
        <w:trPr>
          <w:trHeight w:val="435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EA2" w:rsidRPr="009F5EA2" w:rsidTr="004A53D1">
        <w:trPr>
          <w:trHeight w:val="435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_____________________</w:t>
            </w:r>
          </w:p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EA2" w:rsidRPr="009F5EA2" w:rsidRDefault="009F5EA2" w:rsidP="009F5EA2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_____________________</w:t>
            </w: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Э.Г. </w:t>
            </w:r>
            <w:proofErr w:type="spellStart"/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Скорлупкин</w:t>
            </w:r>
            <w:proofErr w:type="spellEnd"/>
          </w:p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EA2" w:rsidRPr="009F5EA2" w:rsidRDefault="009F5EA2" w:rsidP="009F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Смирнов</w:t>
            </w:r>
          </w:p>
        </w:tc>
      </w:tr>
      <w:tr w:rsidR="009F5EA2" w:rsidRPr="009F5EA2" w:rsidTr="004A53D1">
        <w:trPr>
          <w:trHeight w:val="373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EA2" w:rsidRPr="009F5EA2" w:rsidTr="004A53D1">
        <w:trPr>
          <w:trHeight w:val="373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____________________</w:t>
            </w: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Ефимов</w:t>
            </w:r>
          </w:p>
        </w:tc>
      </w:tr>
      <w:tr w:rsidR="009F5EA2" w:rsidRPr="009F5EA2" w:rsidTr="004A53D1">
        <w:trPr>
          <w:gridAfter w:val="2"/>
          <w:wAfter w:w="7008" w:type="dxa"/>
          <w:trHeight w:val="373"/>
          <w:jc w:val="center"/>
        </w:trPr>
        <w:tc>
          <w:tcPr>
            <w:tcW w:w="2924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EA2" w:rsidRPr="009F5EA2" w:rsidTr="004A53D1">
        <w:trPr>
          <w:trHeight w:val="337"/>
          <w:jc w:val="center"/>
        </w:trPr>
        <w:tc>
          <w:tcPr>
            <w:tcW w:w="7381" w:type="dxa"/>
            <w:gridSpan w:val="2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                                                    _____________________</w:t>
            </w:r>
          </w:p>
        </w:tc>
        <w:tc>
          <w:tcPr>
            <w:tcW w:w="2551" w:type="dxa"/>
            <w:shd w:val="clear" w:color="auto" w:fill="auto"/>
          </w:tcPr>
          <w:p w:rsidR="009F5EA2" w:rsidRPr="009F5EA2" w:rsidRDefault="009F5EA2" w:rsidP="009F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 Беляков</w:t>
            </w:r>
          </w:p>
        </w:tc>
      </w:tr>
    </w:tbl>
    <w:p w:rsidR="00BE7B74" w:rsidRDefault="00BE7B74"/>
    <w:sectPr w:rsidR="00BE7B74" w:rsidSect="00877A20">
      <w:headerReference w:type="even" r:id="rId7"/>
      <w:headerReference w:type="default" r:id="rId8"/>
      <w:pgSz w:w="11909" w:h="16834" w:code="9"/>
      <w:pgMar w:top="851" w:right="567" w:bottom="851" w:left="1418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4F" w:rsidRDefault="0026154F">
      <w:pPr>
        <w:spacing w:after="0" w:line="240" w:lineRule="auto"/>
      </w:pPr>
      <w:r>
        <w:separator/>
      </w:r>
    </w:p>
  </w:endnote>
  <w:endnote w:type="continuationSeparator" w:id="0">
    <w:p w:rsidR="0026154F" w:rsidRDefault="0026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4F" w:rsidRDefault="0026154F">
      <w:pPr>
        <w:spacing w:after="0" w:line="240" w:lineRule="auto"/>
      </w:pPr>
      <w:r>
        <w:separator/>
      </w:r>
    </w:p>
  </w:footnote>
  <w:footnote w:type="continuationSeparator" w:id="0">
    <w:p w:rsidR="0026154F" w:rsidRDefault="0026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54" w:rsidRDefault="003D7B58" w:rsidP="00566C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A54" w:rsidRDefault="00150F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54" w:rsidRDefault="003D7B58" w:rsidP="00566C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F18">
      <w:rPr>
        <w:rStyle w:val="a5"/>
        <w:noProof/>
      </w:rPr>
      <w:t>2</w:t>
    </w:r>
    <w:r>
      <w:rPr>
        <w:rStyle w:val="a5"/>
      </w:rPr>
      <w:fldChar w:fldCharType="end"/>
    </w:r>
  </w:p>
  <w:p w:rsidR="00F25A54" w:rsidRDefault="00150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7E"/>
    <w:rsid w:val="00014953"/>
    <w:rsid w:val="00015879"/>
    <w:rsid w:val="00050771"/>
    <w:rsid w:val="00065C92"/>
    <w:rsid w:val="00085517"/>
    <w:rsid w:val="00093FAC"/>
    <w:rsid w:val="00094B55"/>
    <w:rsid w:val="000B7C55"/>
    <w:rsid w:val="000C1A7E"/>
    <w:rsid w:val="000C4A1D"/>
    <w:rsid w:val="000E4053"/>
    <w:rsid w:val="000E6BD8"/>
    <w:rsid w:val="00115B05"/>
    <w:rsid w:val="00125C3F"/>
    <w:rsid w:val="00135056"/>
    <w:rsid w:val="00143FA2"/>
    <w:rsid w:val="00150F18"/>
    <w:rsid w:val="0016549C"/>
    <w:rsid w:val="001707A0"/>
    <w:rsid w:val="00181057"/>
    <w:rsid w:val="001810E0"/>
    <w:rsid w:val="001813A9"/>
    <w:rsid w:val="001C1BE6"/>
    <w:rsid w:val="001D0CBE"/>
    <w:rsid w:val="001D6F92"/>
    <w:rsid w:val="001E6A00"/>
    <w:rsid w:val="0020430C"/>
    <w:rsid w:val="00260EDB"/>
    <w:rsid w:val="0026154F"/>
    <w:rsid w:val="0026156E"/>
    <w:rsid w:val="00276190"/>
    <w:rsid w:val="002A4B01"/>
    <w:rsid w:val="002B5E36"/>
    <w:rsid w:val="002C37FD"/>
    <w:rsid w:val="002D26B0"/>
    <w:rsid w:val="002E3E26"/>
    <w:rsid w:val="002E3E3A"/>
    <w:rsid w:val="002E51D9"/>
    <w:rsid w:val="002E59A3"/>
    <w:rsid w:val="002F30CB"/>
    <w:rsid w:val="00300614"/>
    <w:rsid w:val="00307FAF"/>
    <w:rsid w:val="003133D4"/>
    <w:rsid w:val="00314C87"/>
    <w:rsid w:val="003267E6"/>
    <w:rsid w:val="00335875"/>
    <w:rsid w:val="0034442E"/>
    <w:rsid w:val="003523CE"/>
    <w:rsid w:val="00366614"/>
    <w:rsid w:val="003675FA"/>
    <w:rsid w:val="00385B1E"/>
    <w:rsid w:val="003A40F8"/>
    <w:rsid w:val="003B31EE"/>
    <w:rsid w:val="003C1A7A"/>
    <w:rsid w:val="003D5ABE"/>
    <w:rsid w:val="003D7B58"/>
    <w:rsid w:val="003F0371"/>
    <w:rsid w:val="0041411F"/>
    <w:rsid w:val="00420EED"/>
    <w:rsid w:val="004251B6"/>
    <w:rsid w:val="0044590D"/>
    <w:rsid w:val="004475A7"/>
    <w:rsid w:val="00462D13"/>
    <w:rsid w:val="00470251"/>
    <w:rsid w:val="0047760C"/>
    <w:rsid w:val="004A3A85"/>
    <w:rsid w:val="004A46AB"/>
    <w:rsid w:val="004A4954"/>
    <w:rsid w:val="004A53D1"/>
    <w:rsid w:val="004B2213"/>
    <w:rsid w:val="004B2DD2"/>
    <w:rsid w:val="004B314C"/>
    <w:rsid w:val="004C5CB2"/>
    <w:rsid w:val="004C7801"/>
    <w:rsid w:val="004E4E13"/>
    <w:rsid w:val="00516A38"/>
    <w:rsid w:val="0053011D"/>
    <w:rsid w:val="00531FC8"/>
    <w:rsid w:val="00552719"/>
    <w:rsid w:val="00562B7C"/>
    <w:rsid w:val="00586698"/>
    <w:rsid w:val="005B3F24"/>
    <w:rsid w:val="005C4A92"/>
    <w:rsid w:val="005F094D"/>
    <w:rsid w:val="005F148F"/>
    <w:rsid w:val="00607A80"/>
    <w:rsid w:val="00637753"/>
    <w:rsid w:val="00647639"/>
    <w:rsid w:val="00654B82"/>
    <w:rsid w:val="006568C9"/>
    <w:rsid w:val="00661BC4"/>
    <w:rsid w:val="00673497"/>
    <w:rsid w:val="00683F13"/>
    <w:rsid w:val="006849CE"/>
    <w:rsid w:val="0069429D"/>
    <w:rsid w:val="006B0E33"/>
    <w:rsid w:val="006B38B2"/>
    <w:rsid w:val="006D729D"/>
    <w:rsid w:val="006F60A6"/>
    <w:rsid w:val="00702AE5"/>
    <w:rsid w:val="00705F6C"/>
    <w:rsid w:val="00706ED3"/>
    <w:rsid w:val="00711C5A"/>
    <w:rsid w:val="007218A8"/>
    <w:rsid w:val="00722E03"/>
    <w:rsid w:val="0072480F"/>
    <w:rsid w:val="007304AE"/>
    <w:rsid w:val="007379FE"/>
    <w:rsid w:val="007433AB"/>
    <w:rsid w:val="00754F02"/>
    <w:rsid w:val="00756B1E"/>
    <w:rsid w:val="0076183B"/>
    <w:rsid w:val="00773049"/>
    <w:rsid w:val="00775C85"/>
    <w:rsid w:val="007866E4"/>
    <w:rsid w:val="007A163D"/>
    <w:rsid w:val="007A6B58"/>
    <w:rsid w:val="007B087F"/>
    <w:rsid w:val="007B76B4"/>
    <w:rsid w:val="007E7C81"/>
    <w:rsid w:val="00823211"/>
    <w:rsid w:val="00870519"/>
    <w:rsid w:val="00877A20"/>
    <w:rsid w:val="00882860"/>
    <w:rsid w:val="00882E31"/>
    <w:rsid w:val="008A7D1E"/>
    <w:rsid w:val="008B690C"/>
    <w:rsid w:val="008C07E8"/>
    <w:rsid w:val="008C47C3"/>
    <w:rsid w:val="008D2583"/>
    <w:rsid w:val="008D3ADC"/>
    <w:rsid w:val="008E3264"/>
    <w:rsid w:val="008E4D45"/>
    <w:rsid w:val="008F1CED"/>
    <w:rsid w:val="008F6EF9"/>
    <w:rsid w:val="00906A0C"/>
    <w:rsid w:val="0091740A"/>
    <w:rsid w:val="0092156E"/>
    <w:rsid w:val="00924E5D"/>
    <w:rsid w:val="00925ECD"/>
    <w:rsid w:val="00953FEB"/>
    <w:rsid w:val="00954C86"/>
    <w:rsid w:val="00960BA5"/>
    <w:rsid w:val="0096474E"/>
    <w:rsid w:val="00985690"/>
    <w:rsid w:val="009A2581"/>
    <w:rsid w:val="009B4594"/>
    <w:rsid w:val="009D0E65"/>
    <w:rsid w:val="009D4740"/>
    <w:rsid w:val="009E0BC6"/>
    <w:rsid w:val="009F124F"/>
    <w:rsid w:val="009F2C42"/>
    <w:rsid w:val="009F5EA2"/>
    <w:rsid w:val="009F6856"/>
    <w:rsid w:val="00A02FBD"/>
    <w:rsid w:val="00A053AA"/>
    <w:rsid w:val="00A23533"/>
    <w:rsid w:val="00A315E3"/>
    <w:rsid w:val="00A34AC0"/>
    <w:rsid w:val="00A401C2"/>
    <w:rsid w:val="00A5064A"/>
    <w:rsid w:val="00A50F61"/>
    <w:rsid w:val="00A51A25"/>
    <w:rsid w:val="00A62096"/>
    <w:rsid w:val="00A83D78"/>
    <w:rsid w:val="00A845DA"/>
    <w:rsid w:val="00AA329F"/>
    <w:rsid w:val="00AA3472"/>
    <w:rsid w:val="00AC146F"/>
    <w:rsid w:val="00AE42EF"/>
    <w:rsid w:val="00AF1EE2"/>
    <w:rsid w:val="00B27A31"/>
    <w:rsid w:val="00B3568B"/>
    <w:rsid w:val="00B443D2"/>
    <w:rsid w:val="00B46261"/>
    <w:rsid w:val="00B46B51"/>
    <w:rsid w:val="00B565D5"/>
    <w:rsid w:val="00B62060"/>
    <w:rsid w:val="00B627DD"/>
    <w:rsid w:val="00B70A0F"/>
    <w:rsid w:val="00B82885"/>
    <w:rsid w:val="00B830CD"/>
    <w:rsid w:val="00B92555"/>
    <w:rsid w:val="00BA3671"/>
    <w:rsid w:val="00BA39FD"/>
    <w:rsid w:val="00BB4409"/>
    <w:rsid w:val="00BC0DBD"/>
    <w:rsid w:val="00BC4D84"/>
    <w:rsid w:val="00BC572F"/>
    <w:rsid w:val="00BD5EBE"/>
    <w:rsid w:val="00BE491E"/>
    <w:rsid w:val="00BE7B74"/>
    <w:rsid w:val="00C305D1"/>
    <w:rsid w:val="00C31CA4"/>
    <w:rsid w:val="00C346E6"/>
    <w:rsid w:val="00C40045"/>
    <w:rsid w:val="00C55220"/>
    <w:rsid w:val="00C77607"/>
    <w:rsid w:val="00C85F37"/>
    <w:rsid w:val="00C87F23"/>
    <w:rsid w:val="00C93EFC"/>
    <w:rsid w:val="00C96568"/>
    <w:rsid w:val="00C96CF1"/>
    <w:rsid w:val="00CA0138"/>
    <w:rsid w:val="00CC0DFF"/>
    <w:rsid w:val="00CC38A9"/>
    <w:rsid w:val="00CD72A0"/>
    <w:rsid w:val="00D023CB"/>
    <w:rsid w:val="00D0664C"/>
    <w:rsid w:val="00D60E51"/>
    <w:rsid w:val="00D81EF9"/>
    <w:rsid w:val="00D83E37"/>
    <w:rsid w:val="00D90BE4"/>
    <w:rsid w:val="00D943AD"/>
    <w:rsid w:val="00DB28D8"/>
    <w:rsid w:val="00DB6408"/>
    <w:rsid w:val="00DB73F1"/>
    <w:rsid w:val="00DF4EDC"/>
    <w:rsid w:val="00E00E24"/>
    <w:rsid w:val="00E13C63"/>
    <w:rsid w:val="00E2311F"/>
    <w:rsid w:val="00E41902"/>
    <w:rsid w:val="00E70D29"/>
    <w:rsid w:val="00E938A1"/>
    <w:rsid w:val="00E975B3"/>
    <w:rsid w:val="00EA067D"/>
    <w:rsid w:val="00EB062F"/>
    <w:rsid w:val="00EF6BAF"/>
    <w:rsid w:val="00F15B9B"/>
    <w:rsid w:val="00F36855"/>
    <w:rsid w:val="00F52843"/>
    <w:rsid w:val="00F60F66"/>
    <w:rsid w:val="00F656A9"/>
    <w:rsid w:val="00F823AE"/>
    <w:rsid w:val="00FA1EF9"/>
    <w:rsid w:val="00FA6629"/>
    <w:rsid w:val="00FB1F52"/>
    <w:rsid w:val="00FD62B1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A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1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1A7E"/>
  </w:style>
  <w:style w:type="paragraph" w:styleId="a6">
    <w:name w:val="Body Text Indent"/>
    <w:basedOn w:val="a"/>
    <w:link w:val="a7"/>
    <w:uiPriority w:val="99"/>
    <w:semiHidden/>
    <w:unhideWhenUsed/>
    <w:rsid w:val="00754F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4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1A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1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1A7E"/>
  </w:style>
  <w:style w:type="paragraph" w:styleId="a6">
    <w:name w:val="Body Text Indent"/>
    <w:basedOn w:val="a"/>
    <w:link w:val="a7"/>
    <w:uiPriority w:val="99"/>
    <w:semiHidden/>
    <w:unhideWhenUsed/>
    <w:rsid w:val="00754F0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5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Б.А. Беляков</dc:creator>
  <cp:lastModifiedBy>Б.А. Беляков</cp:lastModifiedBy>
  <cp:revision>17</cp:revision>
  <cp:lastPrinted>2014-03-03T07:55:00Z</cp:lastPrinted>
  <dcterms:created xsi:type="dcterms:W3CDTF">2012-12-04T10:36:00Z</dcterms:created>
  <dcterms:modified xsi:type="dcterms:W3CDTF">2014-03-04T07:57:00Z</dcterms:modified>
</cp:coreProperties>
</file>